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76282" w14:textId="77777777" w:rsidR="0049368F" w:rsidRPr="00743FB5" w:rsidRDefault="0049368F" w:rsidP="0049368F">
      <w:pPr>
        <w:spacing w:line="276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43FB5">
        <w:rPr>
          <w:rFonts w:cs="Arial"/>
          <w:b/>
          <w:sz w:val="28"/>
          <w:szCs w:val="28"/>
        </w:rPr>
        <w:t>Criteria for Choosing a Question</w:t>
      </w:r>
    </w:p>
    <w:p w14:paraId="4EEAF549" w14:textId="77777777" w:rsidR="0049368F" w:rsidRPr="00743FB5" w:rsidRDefault="0049368F" w:rsidP="0049368F">
      <w:pPr>
        <w:spacing w:line="276" w:lineRule="auto"/>
        <w:rPr>
          <w:rFonts w:cs="Arial"/>
          <w:b/>
        </w:rPr>
      </w:pPr>
    </w:p>
    <w:p w14:paraId="26D0C61E" w14:textId="77777777" w:rsidR="0049368F" w:rsidRPr="00743FB5" w:rsidRDefault="0049368F" w:rsidP="0049368F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743FB5">
        <w:rPr>
          <w:rFonts w:cs="Helvetica"/>
          <w:b/>
        </w:rPr>
        <w:t>Of interest</w:t>
      </w:r>
      <w:r w:rsidRPr="00743FB5">
        <w:rPr>
          <w:rFonts w:cs="Helvetica"/>
        </w:rPr>
        <w:t xml:space="preserve"> to your </w:t>
      </w:r>
      <w:r>
        <w:rPr>
          <w:rFonts w:cs="Helvetica"/>
        </w:rPr>
        <w:t>team</w:t>
      </w:r>
      <w:r w:rsidRPr="00743FB5">
        <w:rPr>
          <w:rFonts w:cs="Helvetica"/>
        </w:rPr>
        <w:t xml:space="preserve"> and perhaps others</w:t>
      </w:r>
    </w:p>
    <w:p w14:paraId="324D2326" w14:textId="77777777" w:rsidR="0049368F" w:rsidRPr="00743FB5" w:rsidRDefault="0049368F" w:rsidP="0049368F">
      <w:pPr>
        <w:pStyle w:val="ListParagraph"/>
        <w:numPr>
          <w:ilvl w:val="0"/>
          <w:numId w:val="1"/>
        </w:numPr>
      </w:pPr>
      <w:r w:rsidRPr="00743FB5">
        <w:t xml:space="preserve">About </w:t>
      </w:r>
      <w:r w:rsidRPr="00743FB5">
        <w:rPr>
          <w:b/>
        </w:rPr>
        <w:t xml:space="preserve">play </w:t>
      </w:r>
      <w:r w:rsidRPr="00743FB5">
        <w:t xml:space="preserve">or the relationship between </w:t>
      </w:r>
      <w:r w:rsidRPr="00743FB5">
        <w:rPr>
          <w:b/>
        </w:rPr>
        <w:t>play and learning</w:t>
      </w:r>
    </w:p>
    <w:p w14:paraId="544A2FC3" w14:textId="77777777" w:rsidR="0049368F" w:rsidRPr="00743FB5" w:rsidRDefault="0049368F" w:rsidP="0049368F">
      <w:pPr>
        <w:pStyle w:val="ListParagraph"/>
        <w:numPr>
          <w:ilvl w:val="0"/>
          <w:numId w:val="1"/>
        </w:numPr>
      </w:pPr>
      <w:r w:rsidRPr="00743FB5">
        <w:rPr>
          <w:b/>
        </w:rPr>
        <w:t>Relevant</w:t>
      </w:r>
      <w:r w:rsidRPr="00743FB5">
        <w:t xml:space="preserve"> to your daily practice</w:t>
      </w:r>
    </w:p>
    <w:p w14:paraId="3D172634" w14:textId="77777777" w:rsidR="0049368F" w:rsidRPr="00743FB5" w:rsidRDefault="0049368F" w:rsidP="0049368F">
      <w:pPr>
        <w:pStyle w:val="ListParagraph"/>
        <w:numPr>
          <w:ilvl w:val="0"/>
          <w:numId w:val="1"/>
        </w:numPr>
      </w:pPr>
      <w:r w:rsidRPr="00743FB5">
        <w:rPr>
          <w:b/>
        </w:rPr>
        <w:t>Open-ended</w:t>
      </w:r>
      <w:r w:rsidRPr="00743FB5">
        <w:t xml:space="preserve"> and you don’t already know the answer.</w:t>
      </w:r>
    </w:p>
    <w:p w14:paraId="3C2174FA" w14:textId="77777777" w:rsidR="0049368F" w:rsidRPr="00743FB5" w:rsidRDefault="0049368F" w:rsidP="0049368F">
      <w:pPr>
        <w:rPr>
          <w:b/>
        </w:rPr>
      </w:pPr>
    </w:p>
    <w:p w14:paraId="6A917DB9" w14:textId="77777777" w:rsidR="0049368F" w:rsidRPr="00743FB5" w:rsidRDefault="0049368F" w:rsidP="0049368F">
      <w:pPr>
        <w:rPr>
          <w:b/>
        </w:rPr>
      </w:pPr>
    </w:p>
    <w:p w14:paraId="6A91196A" w14:textId="77777777" w:rsidR="0049368F" w:rsidRPr="00743FB5" w:rsidRDefault="0049368F" w:rsidP="0049368F">
      <w:pPr>
        <w:jc w:val="center"/>
        <w:rPr>
          <w:b/>
          <w:sz w:val="28"/>
          <w:szCs w:val="28"/>
        </w:rPr>
      </w:pPr>
      <w:r w:rsidRPr="00743FB5">
        <w:rPr>
          <w:b/>
          <w:sz w:val="28"/>
          <w:szCs w:val="28"/>
        </w:rPr>
        <w:t>Suggestions for Honing a Question</w:t>
      </w:r>
    </w:p>
    <w:p w14:paraId="5B88F756" w14:textId="77777777" w:rsidR="0049368F" w:rsidRPr="00743FB5" w:rsidRDefault="0049368F" w:rsidP="0049368F">
      <w:pPr>
        <w:rPr>
          <w:b/>
        </w:rPr>
      </w:pPr>
    </w:p>
    <w:p w14:paraId="30857370" w14:textId="77777777" w:rsidR="0049368F" w:rsidRPr="00743FB5" w:rsidRDefault="0049368F" w:rsidP="0049368F">
      <w:pPr>
        <w:pStyle w:val="ListParagraph"/>
        <w:numPr>
          <w:ilvl w:val="0"/>
          <w:numId w:val="1"/>
        </w:numPr>
      </w:pPr>
      <w:r w:rsidRPr="00743FB5">
        <w:t>Make it a</w:t>
      </w:r>
      <w:r w:rsidRPr="00743FB5">
        <w:rPr>
          <w:b/>
        </w:rPr>
        <w:t xml:space="preserve"> manageable size</w:t>
      </w:r>
      <w:r w:rsidRPr="00743FB5">
        <w:t xml:space="preserve"> (e.g. confined to a particular activity, group of participants, time frame, etc)</w:t>
      </w:r>
      <w:r>
        <w:t>.</w:t>
      </w:r>
    </w:p>
    <w:p w14:paraId="0AAA5753" w14:textId="77777777" w:rsidR="0049368F" w:rsidRPr="00743FB5" w:rsidRDefault="0049368F" w:rsidP="0049368F">
      <w:pPr>
        <w:pStyle w:val="ListParagraph"/>
        <w:numPr>
          <w:ilvl w:val="0"/>
          <w:numId w:val="1"/>
        </w:numPr>
        <w:rPr>
          <w:b/>
        </w:rPr>
      </w:pPr>
      <w:r>
        <w:t>Make sure you</w:t>
      </w:r>
      <w:r w:rsidRPr="00743FB5">
        <w:t xml:space="preserve"> could gather documentation for this question in </w:t>
      </w:r>
      <w:r>
        <w:rPr>
          <w:b/>
        </w:rPr>
        <w:t>30</w:t>
      </w:r>
      <w:r w:rsidRPr="00743FB5">
        <w:rPr>
          <w:b/>
        </w:rPr>
        <w:t xml:space="preserve"> min or less</w:t>
      </w:r>
      <w:r>
        <w:rPr>
          <w:b/>
        </w:rPr>
        <w:t>.</w:t>
      </w:r>
    </w:p>
    <w:p w14:paraId="43E4B124" w14:textId="77777777" w:rsidR="0049368F" w:rsidRPr="00743FB5" w:rsidRDefault="0049368F" w:rsidP="0049368F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Helvetica"/>
        </w:rPr>
        <w:t>Try a question starter:</w:t>
      </w:r>
    </w:p>
    <w:p w14:paraId="376C8F71" w14:textId="77777777" w:rsidR="0049368F" w:rsidRPr="00743FB5" w:rsidRDefault="0049368F" w:rsidP="0049368F">
      <w:pPr>
        <w:pStyle w:val="ListParagraph"/>
        <w:numPr>
          <w:ilvl w:val="1"/>
          <w:numId w:val="1"/>
        </w:numPr>
        <w:spacing w:line="276" w:lineRule="auto"/>
        <w:rPr>
          <w:rFonts w:cs="Arial"/>
        </w:rPr>
      </w:pPr>
      <w:r w:rsidRPr="00743FB5">
        <w:rPr>
          <w:rFonts w:cs="Helvetica"/>
        </w:rPr>
        <w:t xml:space="preserve"> “How do I …” </w:t>
      </w:r>
    </w:p>
    <w:p w14:paraId="5AC7A1F7" w14:textId="77777777" w:rsidR="0049368F" w:rsidRPr="00743FB5" w:rsidRDefault="0049368F" w:rsidP="0049368F">
      <w:pPr>
        <w:pStyle w:val="ListParagraph"/>
        <w:numPr>
          <w:ilvl w:val="1"/>
          <w:numId w:val="1"/>
        </w:numPr>
        <w:spacing w:line="276" w:lineRule="auto"/>
        <w:rPr>
          <w:rFonts w:cs="Arial"/>
        </w:rPr>
      </w:pPr>
      <w:r w:rsidRPr="00743FB5">
        <w:rPr>
          <w:rFonts w:cs="Helvetica"/>
        </w:rPr>
        <w:t xml:space="preserve">“How can I…” </w:t>
      </w:r>
    </w:p>
    <w:p w14:paraId="379D583F" w14:textId="77777777" w:rsidR="0049368F" w:rsidRPr="00743FB5" w:rsidRDefault="0049368F" w:rsidP="0049368F">
      <w:pPr>
        <w:pStyle w:val="ListParagraph"/>
        <w:numPr>
          <w:ilvl w:val="1"/>
          <w:numId w:val="1"/>
        </w:numPr>
        <w:spacing w:line="276" w:lineRule="auto"/>
        <w:rPr>
          <w:rFonts w:cs="Arial"/>
        </w:rPr>
      </w:pPr>
      <w:r w:rsidRPr="00743FB5">
        <w:rPr>
          <w:rFonts w:cs="Helvetica"/>
        </w:rPr>
        <w:t xml:space="preserve">“What happens when…” </w:t>
      </w:r>
    </w:p>
    <w:p w14:paraId="2A4F48B9" w14:textId="77777777" w:rsidR="0049368F" w:rsidRPr="00743FB5" w:rsidRDefault="0049368F" w:rsidP="0049368F">
      <w:pPr>
        <w:pStyle w:val="ListParagraph"/>
        <w:numPr>
          <w:ilvl w:val="1"/>
          <w:numId w:val="1"/>
        </w:numPr>
        <w:spacing w:line="276" w:lineRule="auto"/>
        <w:rPr>
          <w:rFonts w:cs="Arial"/>
        </w:rPr>
      </w:pPr>
      <w:r w:rsidRPr="00743FB5">
        <w:rPr>
          <w:rFonts w:cs="Helvetica"/>
        </w:rPr>
        <w:t>“How does X impact/affect/change/influence Y?”</w:t>
      </w:r>
    </w:p>
    <w:p w14:paraId="3EA5A0E6" w14:textId="77777777" w:rsidR="0049368F" w:rsidRPr="00743FB5" w:rsidRDefault="0049368F" w:rsidP="0049368F">
      <w:pPr>
        <w:pStyle w:val="ListParagraph"/>
        <w:numPr>
          <w:ilvl w:val="1"/>
          <w:numId w:val="1"/>
        </w:numPr>
        <w:spacing w:line="276" w:lineRule="auto"/>
        <w:rPr>
          <w:rFonts w:cs="Arial"/>
        </w:rPr>
      </w:pPr>
      <w:r w:rsidRPr="00743FB5">
        <w:rPr>
          <w:rFonts w:cs="Helvetica"/>
        </w:rPr>
        <w:t xml:space="preserve">“What can I learn about…” </w:t>
      </w:r>
    </w:p>
    <w:p w14:paraId="731A5A2A" w14:textId="77777777" w:rsidR="0049368F" w:rsidRPr="00743FB5" w:rsidRDefault="0049368F" w:rsidP="0049368F">
      <w:pPr>
        <w:pStyle w:val="ListParagraph"/>
        <w:numPr>
          <w:ilvl w:val="1"/>
          <w:numId w:val="1"/>
        </w:numPr>
        <w:spacing w:line="276" w:lineRule="auto"/>
        <w:rPr>
          <w:rFonts w:cs="Arial"/>
        </w:rPr>
      </w:pPr>
      <w:r w:rsidRPr="00743FB5">
        <w:rPr>
          <w:rFonts w:cs="Helvetica"/>
        </w:rPr>
        <w:t>and other open-ended “how” or “what” questions. </w:t>
      </w:r>
    </w:p>
    <w:p w14:paraId="5501E974" w14:textId="77777777" w:rsidR="0049368F" w:rsidRPr="00743FB5" w:rsidRDefault="0049368F" w:rsidP="0049368F">
      <w:pPr>
        <w:spacing w:line="276" w:lineRule="auto"/>
        <w:jc w:val="center"/>
        <w:rPr>
          <w:rFonts w:cs="Arial"/>
        </w:rPr>
      </w:pPr>
    </w:p>
    <w:p w14:paraId="4565EC12" w14:textId="77777777" w:rsidR="0049368F" w:rsidRPr="00743FB5" w:rsidRDefault="0049368F" w:rsidP="0049368F">
      <w:pPr>
        <w:spacing w:line="276" w:lineRule="auto"/>
        <w:jc w:val="center"/>
        <w:rPr>
          <w:rFonts w:cs="Arial"/>
        </w:rPr>
      </w:pPr>
    </w:p>
    <w:p w14:paraId="721E3BB6" w14:textId="77777777" w:rsidR="0049368F" w:rsidRPr="00743FB5" w:rsidRDefault="0049368F" w:rsidP="007C261E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743FB5">
        <w:rPr>
          <w:rFonts w:cs="Arial"/>
          <w:b/>
          <w:sz w:val="28"/>
          <w:szCs w:val="28"/>
        </w:rPr>
        <w:t>Sample Questions</w:t>
      </w:r>
    </w:p>
    <w:p w14:paraId="63EE1696" w14:textId="77777777" w:rsidR="0049368F" w:rsidRDefault="0049368F" w:rsidP="0049368F">
      <w:pPr>
        <w:spacing w:line="276" w:lineRule="auto"/>
        <w:rPr>
          <w:rFonts w:cs="Arial"/>
          <w:b/>
        </w:rPr>
      </w:pPr>
    </w:p>
    <w:p w14:paraId="3FE55B19" w14:textId="77777777" w:rsidR="0049368F" w:rsidRPr="00743FB5" w:rsidRDefault="0049368F" w:rsidP="0049368F">
      <w:pPr>
        <w:spacing w:line="276" w:lineRule="auto"/>
        <w:rPr>
          <w:rFonts w:cs="Arial"/>
          <w:i/>
        </w:rPr>
      </w:pPr>
      <w:r w:rsidRPr="00743FB5">
        <w:rPr>
          <w:rFonts w:cs="Arial"/>
          <w:i/>
        </w:rPr>
        <w:t>Note: Replace the words in italics with your own interests/wonderings relevant to your classroom.</w:t>
      </w:r>
    </w:p>
    <w:p w14:paraId="5CE4A96B" w14:textId="77777777" w:rsidR="0049368F" w:rsidRPr="00743FB5" w:rsidRDefault="0049368F" w:rsidP="0049368F">
      <w:pPr>
        <w:spacing w:line="276" w:lineRule="auto"/>
        <w:rPr>
          <w:rFonts w:cs="Arial"/>
        </w:rPr>
      </w:pPr>
    </w:p>
    <w:p w14:paraId="4B4457D2" w14:textId="77777777" w:rsidR="0049368F" w:rsidRPr="00743FB5" w:rsidRDefault="0049368F" w:rsidP="0049368F">
      <w:pPr>
        <w:widowControl w:val="0"/>
        <w:autoSpaceDE w:val="0"/>
        <w:autoSpaceDN w:val="0"/>
        <w:adjustRightInd w:val="0"/>
        <w:rPr>
          <w:rFonts w:cs="Cambria"/>
        </w:rPr>
      </w:pPr>
      <w:r w:rsidRPr="00743FB5">
        <w:rPr>
          <w:rFonts w:cs="Cambria"/>
        </w:rPr>
        <w:t xml:space="preserve">How does providing more structure/guidance during </w:t>
      </w:r>
      <w:r w:rsidRPr="00743FB5">
        <w:rPr>
          <w:rFonts w:cs="Cambria"/>
          <w:i/>
        </w:rPr>
        <w:t xml:space="preserve">music </w:t>
      </w:r>
      <w:r w:rsidRPr="00743FB5">
        <w:rPr>
          <w:rFonts w:cs="Cambria"/>
        </w:rPr>
        <w:t>impact children’s playful learning?</w:t>
      </w:r>
    </w:p>
    <w:p w14:paraId="17E9E6FD" w14:textId="77777777" w:rsidR="0049368F" w:rsidRPr="00743FB5" w:rsidRDefault="0049368F" w:rsidP="0049368F">
      <w:pPr>
        <w:widowControl w:val="0"/>
        <w:autoSpaceDE w:val="0"/>
        <w:autoSpaceDN w:val="0"/>
        <w:adjustRightInd w:val="0"/>
        <w:rPr>
          <w:rFonts w:cs="Cambria"/>
        </w:rPr>
      </w:pPr>
      <w:r w:rsidRPr="00743FB5">
        <w:rPr>
          <w:rFonts w:cs="Cambria"/>
        </w:rPr>
        <w:t> </w:t>
      </w:r>
    </w:p>
    <w:p w14:paraId="034F2745" w14:textId="77777777" w:rsidR="0049368F" w:rsidRPr="00743FB5" w:rsidRDefault="0049368F" w:rsidP="0049368F">
      <w:pPr>
        <w:widowControl w:val="0"/>
        <w:autoSpaceDE w:val="0"/>
        <w:autoSpaceDN w:val="0"/>
        <w:adjustRightInd w:val="0"/>
        <w:rPr>
          <w:rFonts w:cs="Cambria"/>
        </w:rPr>
      </w:pPr>
      <w:r w:rsidRPr="00743FB5">
        <w:rPr>
          <w:rFonts w:cs="Cambria"/>
        </w:rPr>
        <w:t xml:space="preserve">How can we use free play to support the children’s learning of </w:t>
      </w:r>
      <w:r w:rsidRPr="00743FB5">
        <w:rPr>
          <w:rFonts w:cs="Cambria"/>
          <w:i/>
        </w:rPr>
        <w:t>another language</w:t>
      </w:r>
      <w:r w:rsidRPr="00743FB5">
        <w:rPr>
          <w:rFonts w:cs="Cambria"/>
        </w:rPr>
        <w:t>?</w:t>
      </w:r>
    </w:p>
    <w:p w14:paraId="0EA22DC1" w14:textId="77777777" w:rsidR="0049368F" w:rsidRPr="00743FB5" w:rsidRDefault="0049368F" w:rsidP="0049368F">
      <w:pPr>
        <w:widowControl w:val="0"/>
        <w:autoSpaceDE w:val="0"/>
        <w:autoSpaceDN w:val="0"/>
        <w:adjustRightInd w:val="0"/>
        <w:rPr>
          <w:rFonts w:cs="Cambria"/>
        </w:rPr>
      </w:pPr>
      <w:r w:rsidRPr="00743FB5">
        <w:rPr>
          <w:rFonts w:cs="Cambria"/>
        </w:rPr>
        <w:t> </w:t>
      </w:r>
    </w:p>
    <w:p w14:paraId="7EC1F49E" w14:textId="77777777" w:rsidR="0049368F" w:rsidRPr="00743FB5" w:rsidRDefault="0049368F" w:rsidP="0049368F">
      <w:pPr>
        <w:widowControl w:val="0"/>
        <w:autoSpaceDE w:val="0"/>
        <w:autoSpaceDN w:val="0"/>
        <w:adjustRightInd w:val="0"/>
        <w:rPr>
          <w:rFonts w:cs="Cambria"/>
        </w:rPr>
      </w:pPr>
      <w:r w:rsidRPr="00743FB5">
        <w:rPr>
          <w:rFonts w:cs="Cambria"/>
        </w:rPr>
        <w:t xml:space="preserve">What are </w:t>
      </w:r>
      <w:r w:rsidRPr="00743FB5">
        <w:rPr>
          <w:rFonts w:cs="Cambria"/>
          <w:i/>
        </w:rPr>
        <w:t>P2</w:t>
      </w:r>
      <w:r w:rsidRPr="00743FB5">
        <w:rPr>
          <w:rFonts w:cs="Cambria"/>
        </w:rPr>
        <w:t xml:space="preserve"> children learning during </w:t>
      </w:r>
      <w:r w:rsidRPr="00743FB5">
        <w:rPr>
          <w:rFonts w:cs="Cambria"/>
          <w:i/>
        </w:rPr>
        <w:t>outside play</w:t>
      </w:r>
      <w:r w:rsidRPr="00743FB5">
        <w:rPr>
          <w:rFonts w:cs="Cambria"/>
        </w:rPr>
        <w:t>?</w:t>
      </w:r>
    </w:p>
    <w:p w14:paraId="71D24862" w14:textId="77777777" w:rsidR="0049368F" w:rsidRPr="00743FB5" w:rsidRDefault="0049368F" w:rsidP="0049368F">
      <w:pPr>
        <w:widowControl w:val="0"/>
        <w:autoSpaceDE w:val="0"/>
        <w:autoSpaceDN w:val="0"/>
        <w:adjustRightInd w:val="0"/>
        <w:rPr>
          <w:rFonts w:cs="Cambria"/>
        </w:rPr>
      </w:pPr>
      <w:r w:rsidRPr="00743FB5">
        <w:rPr>
          <w:rFonts w:cs="Cambria"/>
        </w:rPr>
        <w:t> </w:t>
      </w:r>
    </w:p>
    <w:p w14:paraId="2B2FC287" w14:textId="77777777" w:rsidR="0049368F" w:rsidRPr="00743FB5" w:rsidRDefault="0049368F" w:rsidP="0049368F">
      <w:pPr>
        <w:widowControl w:val="0"/>
        <w:autoSpaceDE w:val="0"/>
        <w:autoSpaceDN w:val="0"/>
        <w:adjustRightInd w:val="0"/>
        <w:rPr>
          <w:rFonts w:cs="Cambria"/>
        </w:rPr>
      </w:pPr>
      <w:r w:rsidRPr="00743FB5">
        <w:rPr>
          <w:rFonts w:cs="Cambria"/>
        </w:rPr>
        <w:t xml:space="preserve">What happens when we ask children questions during their play with </w:t>
      </w:r>
      <w:r w:rsidRPr="00743FB5">
        <w:rPr>
          <w:rFonts w:cs="Cambria"/>
          <w:i/>
        </w:rPr>
        <w:t>blocks</w:t>
      </w:r>
      <w:r w:rsidRPr="00743FB5">
        <w:rPr>
          <w:rFonts w:cs="Cambria"/>
        </w:rPr>
        <w:t>?</w:t>
      </w:r>
    </w:p>
    <w:p w14:paraId="6246704F" w14:textId="77777777" w:rsidR="0049368F" w:rsidRPr="00743FB5" w:rsidRDefault="0049368F" w:rsidP="0049368F">
      <w:pPr>
        <w:widowControl w:val="0"/>
        <w:autoSpaceDE w:val="0"/>
        <w:autoSpaceDN w:val="0"/>
        <w:adjustRightInd w:val="0"/>
        <w:rPr>
          <w:rFonts w:cs="Cambria"/>
        </w:rPr>
      </w:pPr>
      <w:r w:rsidRPr="00743FB5">
        <w:rPr>
          <w:rFonts w:cs="Helvetica Neue"/>
        </w:rPr>
        <w:t> </w:t>
      </w:r>
    </w:p>
    <w:p w14:paraId="434F7A8A" w14:textId="77777777" w:rsidR="0049368F" w:rsidRPr="00743FB5" w:rsidRDefault="0049368F" w:rsidP="0049368F">
      <w:pPr>
        <w:spacing w:line="276" w:lineRule="auto"/>
        <w:rPr>
          <w:rFonts w:cs="Arial"/>
          <w:b/>
        </w:rPr>
      </w:pPr>
      <w:r w:rsidRPr="00743FB5">
        <w:rPr>
          <w:rFonts w:cs="Helvetica Neue"/>
        </w:rPr>
        <w:t xml:space="preserve">How can we help a quiet student </w:t>
      </w:r>
      <w:r w:rsidRPr="00743FB5">
        <w:rPr>
          <w:rFonts w:cs="Helvetica Neue"/>
          <w:i/>
        </w:rPr>
        <w:t>(insert name)</w:t>
      </w:r>
      <w:r w:rsidRPr="00743FB5">
        <w:rPr>
          <w:rFonts w:cs="Helvetica Neue"/>
        </w:rPr>
        <w:t xml:space="preserve"> be more playful during </w:t>
      </w:r>
      <w:r w:rsidRPr="00743FB5">
        <w:rPr>
          <w:rFonts w:cs="Helvetica Neue"/>
          <w:i/>
        </w:rPr>
        <w:t>math</w:t>
      </w:r>
      <w:r w:rsidRPr="00743FB5">
        <w:rPr>
          <w:rFonts w:cs="Helvetica Neue"/>
        </w:rPr>
        <w:t>? </w:t>
      </w:r>
    </w:p>
    <w:p w14:paraId="5B1CD2ED" w14:textId="77777777" w:rsidR="0049368F" w:rsidRPr="00743FB5" w:rsidRDefault="0049368F" w:rsidP="0049368F">
      <w:pPr>
        <w:spacing w:line="276" w:lineRule="auto"/>
        <w:rPr>
          <w:rFonts w:cs="Arial"/>
          <w:b/>
        </w:rPr>
      </w:pPr>
    </w:p>
    <w:p w14:paraId="7BD4C348" w14:textId="77777777" w:rsidR="00C95844" w:rsidRDefault="00C95844"/>
    <w:sectPr w:rsidR="00C95844" w:rsidSect="007C01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C4863" w14:textId="77777777" w:rsidR="003E7351" w:rsidRDefault="003E7351" w:rsidP="00AE4787">
      <w:r>
        <w:separator/>
      </w:r>
    </w:p>
  </w:endnote>
  <w:endnote w:type="continuationSeparator" w:id="0">
    <w:p w14:paraId="584629D3" w14:textId="77777777" w:rsidR="003E7351" w:rsidRDefault="003E7351" w:rsidP="00AE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B57D2" w14:textId="77777777" w:rsidR="00AE4787" w:rsidRDefault="00AE4787" w:rsidP="00AE4787">
    <w:pPr>
      <w:pStyle w:val="p1"/>
    </w:pPr>
    <w:r>
      <w:t xml:space="preserve">Inspired by the Making Learning Visible Project. For more information please visit: </w:t>
    </w:r>
    <w:hyperlink r:id="rId1" w:history="1">
      <w:r w:rsidRPr="00AB236A">
        <w:rPr>
          <w:rStyle w:val="Hyperlink"/>
        </w:rPr>
        <w:t>http://www.pz.harvard.edu/projects/making-learning-visible</w:t>
      </w:r>
    </w:hyperlink>
  </w:p>
  <w:p w14:paraId="6412173F" w14:textId="77777777" w:rsidR="00AE4787" w:rsidRDefault="00AE4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045E7" w14:textId="77777777" w:rsidR="003E7351" w:rsidRDefault="003E7351" w:rsidP="00AE4787">
      <w:r>
        <w:separator/>
      </w:r>
    </w:p>
  </w:footnote>
  <w:footnote w:type="continuationSeparator" w:id="0">
    <w:p w14:paraId="029495B9" w14:textId="77777777" w:rsidR="003E7351" w:rsidRDefault="003E7351" w:rsidP="00AE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C0FEC"/>
    <w:multiLevelType w:val="hybridMultilevel"/>
    <w:tmpl w:val="0C3E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8F"/>
    <w:rsid w:val="001C236F"/>
    <w:rsid w:val="003E7351"/>
    <w:rsid w:val="0049368F"/>
    <w:rsid w:val="007C261E"/>
    <w:rsid w:val="008E0E12"/>
    <w:rsid w:val="009E6BA7"/>
    <w:rsid w:val="00AE4787"/>
    <w:rsid w:val="00C95844"/>
    <w:rsid w:val="00F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3F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7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4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787"/>
    <w:rPr>
      <w:rFonts w:eastAsiaTheme="minorEastAsia"/>
    </w:rPr>
  </w:style>
  <w:style w:type="paragraph" w:customStyle="1" w:styleId="p1">
    <w:name w:val="p1"/>
    <w:basedOn w:val="Normal"/>
    <w:rsid w:val="00AE4787"/>
    <w:rPr>
      <w:rFonts w:ascii="Helvetica" w:hAnsi="Helvetica" w:cs="Times New Roman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E4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z.harvard.edu/projects/making-learning-visi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Ertel</dc:creator>
  <cp:keywords/>
  <dc:description/>
  <cp:lastModifiedBy>Sidsel Ninna Baker Overgaard</cp:lastModifiedBy>
  <cp:revision>2</cp:revision>
  <dcterms:created xsi:type="dcterms:W3CDTF">2017-06-22T10:51:00Z</dcterms:created>
  <dcterms:modified xsi:type="dcterms:W3CDTF">2017-06-22T10:51:00Z</dcterms:modified>
</cp:coreProperties>
</file>